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3EF8">
      <w:pPr>
        <w:adjustRightInd/>
        <w:snapToGrid/>
        <w:spacing w:line="240" w:lineRule="auto"/>
        <w:ind w:firstLine="640" w:firstLineChars="0"/>
        <w:jc w:val="center"/>
        <w:rPr>
          <w:rFonts w:ascii="方正小标宋简体" w:hAnsi="方正仿宋简体" w:eastAsia="方正小标宋简体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仿宋简体" w:eastAsia="方正小标宋简体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中国机械总院集团宁波智能机床研究院有限公司招聘岗位职责</w:t>
      </w:r>
    </w:p>
    <w:bookmarkEnd w:id="0"/>
    <w:tbl>
      <w:tblPr>
        <w:tblStyle w:val="11"/>
        <w:tblW w:w="5129" w:type="pct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606"/>
        <w:gridCol w:w="11006"/>
      </w:tblGrid>
      <w:tr w14:paraId="6DD1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9" w:type="pct"/>
            <w:vAlign w:val="center"/>
          </w:tcPr>
          <w:p w14:paraId="0AA3F42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ascii="Times New Roman" w:hAnsi="方正仿宋简体" w:eastAsia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Times New Roman" w:hAnsi="方正仿宋简体" w:eastAsia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  <w:t>序号</w:t>
            </w:r>
          </w:p>
        </w:tc>
        <w:tc>
          <w:tcPr>
            <w:tcW w:w="896" w:type="pct"/>
            <w:vAlign w:val="center"/>
          </w:tcPr>
          <w:p w14:paraId="53B4A6F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ascii="Times New Roman" w:hAnsi="方正仿宋简体" w:eastAsia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Times New Roman" w:hAnsi="方正仿宋简体" w:eastAsia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  <w:t>招聘部门及岗位</w:t>
            </w:r>
          </w:p>
        </w:tc>
        <w:tc>
          <w:tcPr>
            <w:tcW w:w="3784" w:type="pct"/>
            <w:vAlign w:val="center"/>
          </w:tcPr>
          <w:p w14:paraId="4D20451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ascii="Times New Roman" w:hAnsi="方正仿宋简体" w:eastAsia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Times New Roman" w:hAnsi="方正仿宋简体" w:eastAsia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  <w:t>岗位主要职责</w:t>
            </w:r>
          </w:p>
        </w:tc>
      </w:tr>
      <w:tr w14:paraId="429B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19" w:type="pct"/>
            <w:vAlign w:val="center"/>
          </w:tcPr>
          <w:p w14:paraId="0EF8694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1</w:t>
            </w:r>
          </w:p>
        </w:tc>
        <w:tc>
          <w:tcPr>
            <w:tcW w:w="896" w:type="pct"/>
            <w:vAlign w:val="center"/>
          </w:tcPr>
          <w:p w14:paraId="1F2E5D0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科技发展部部长</w:t>
            </w:r>
          </w:p>
        </w:tc>
        <w:tc>
          <w:tcPr>
            <w:tcW w:w="3784" w:type="pct"/>
            <w:vAlign w:val="center"/>
          </w:tcPr>
          <w:p w14:paraId="085DE334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主持部门全面工作。制定本部门年度目标和计划；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谋划落实重大科研项目、平台及各类成果；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负责科研项目管理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海外科技产业合作等国际交流项目；带领本部门员工履行岗位职责，确保实现部门工作目标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参与制度制（修）订、宣贯、落实和监督检查，完成上级领导交办的其他工作和相关部门配合工作。</w:t>
            </w:r>
          </w:p>
        </w:tc>
      </w:tr>
      <w:tr w14:paraId="0537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319" w:type="pct"/>
            <w:vAlign w:val="center"/>
          </w:tcPr>
          <w:p w14:paraId="7F9294C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2</w:t>
            </w:r>
          </w:p>
        </w:tc>
        <w:tc>
          <w:tcPr>
            <w:tcW w:w="896" w:type="pct"/>
            <w:vAlign w:val="center"/>
          </w:tcPr>
          <w:p w14:paraId="7D5CD50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科技发展部副部长</w:t>
            </w:r>
          </w:p>
        </w:tc>
        <w:tc>
          <w:tcPr>
            <w:tcW w:w="3784" w:type="pct"/>
            <w:vAlign w:val="center"/>
          </w:tcPr>
          <w:p w14:paraId="7A3B6E1B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跟踪执行国家/省/市/总院科技管理相关法律法规和政策，协助部长制定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发展规划；分管集团科技考核指标的测算、分解、落实；负责各级科研项目和各类平台的申报、执行、验收等管理工作，以及科技合作交流和外部对接；负责公司技术委员会的日常管理工作；参与制度制（修）订、宣贯、落实和监督检查，完成上级领导交办的其他工作和相关部门配合工作。</w:t>
            </w:r>
          </w:p>
        </w:tc>
      </w:tr>
      <w:tr w14:paraId="7322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19" w:type="pct"/>
            <w:vAlign w:val="center"/>
          </w:tcPr>
          <w:p w14:paraId="2D75D45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3</w:t>
            </w:r>
          </w:p>
        </w:tc>
        <w:tc>
          <w:tcPr>
            <w:tcW w:w="896" w:type="pct"/>
            <w:vAlign w:val="center"/>
          </w:tcPr>
          <w:p w14:paraId="6D3CA55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产业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部副部长</w:t>
            </w:r>
          </w:p>
        </w:tc>
        <w:tc>
          <w:tcPr>
            <w:tcW w:w="3784" w:type="pct"/>
            <w:vAlign w:val="center"/>
          </w:tcPr>
          <w:p w14:paraId="3C7E3034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跟踪执行国家/省/市/总院产业发展相关法律法规和政策，协助制定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发展规划；负责进行生产设备的采购审核及管理；负责公司安全生产风险管理工作，组织公司安全生产风险评估、检查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负责三标一体系质量认证和运行管理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各产业园区改造、建设条件保障与管理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；参与制度制（修）订、宣贯、落实和监督检查，完成上级领导交办的其他工作和相关部门配合工作。</w:t>
            </w:r>
          </w:p>
        </w:tc>
      </w:tr>
      <w:tr w14:paraId="456B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9" w:type="pct"/>
            <w:vAlign w:val="center"/>
          </w:tcPr>
          <w:p w14:paraId="25FD780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4</w:t>
            </w:r>
          </w:p>
        </w:tc>
        <w:tc>
          <w:tcPr>
            <w:tcW w:w="896" w:type="pct"/>
            <w:vAlign w:val="center"/>
          </w:tcPr>
          <w:p w14:paraId="34491CA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产业市场部部长助理</w:t>
            </w:r>
          </w:p>
        </w:tc>
        <w:tc>
          <w:tcPr>
            <w:tcW w:w="3784" w:type="pct"/>
            <w:vAlign w:val="center"/>
          </w:tcPr>
          <w:p w14:paraId="260F5C2D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跟踪执行国家/省/市/总院产业管理相关法律法规和政策，协助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部长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制定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发展规划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定期查询各级政府和集团产业规划等动态信息，筛选有效信息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协助编制安全生产规划，制定安全生产应急预案，做好安全宣传教育和日常安全巡查工作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协助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负责三标一体系质量认证和运行管理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协助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负责保密资质认定工作及涉密项目管理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完成上级领导交办的其他工作和相关部门配合工作。</w:t>
            </w:r>
          </w:p>
        </w:tc>
      </w:tr>
      <w:tr w14:paraId="7E17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319" w:type="pct"/>
            <w:vAlign w:val="center"/>
          </w:tcPr>
          <w:p w14:paraId="628EE83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5</w:t>
            </w:r>
          </w:p>
        </w:tc>
        <w:tc>
          <w:tcPr>
            <w:tcW w:w="896" w:type="pct"/>
            <w:vAlign w:val="center"/>
          </w:tcPr>
          <w:p w14:paraId="733ECDB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党群工作部副部长</w:t>
            </w:r>
          </w:p>
        </w:tc>
        <w:tc>
          <w:tcPr>
            <w:tcW w:w="3784" w:type="pct"/>
            <w:vAlign w:val="center"/>
          </w:tcPr>
          <w:p w14:paraId="487810ED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outlineLvl w:val="0"/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协助部长制定和实施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建设发展规划和年度重点工作，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党内重大活动的策划和组织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以及党建责任制考核评价。负责政工系列职称评审申报，协助处理党总支办公室日常工作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333333"/>
                <w:kern w:val="36"/>
                <w:sz w:val="21"/>
                <w:szCs w:val="21"/>
              </w:rPr>
              <w:t>指导基层党支部工作。协助宣传思想工作，包括落实宣传工作方针政策、组织理论学习、指导基层宣传工作、意识形态工作责任制落实、新闻宣传阵地管理、精神文明创建和企业文化建设。负责群团统战工作，包括工会、团支部的日常管理、换届改选、活动组织策划实施、评优推优表彰、职工民主管理和监督工作。参与制度制（修）订、宣贯、落实和监督检查，完成上级领导交办的其他工作和相关部门配合工作。</w:t>
            </w:r>
          </w:p>
        </w:tc>
      </w:tr>
    </w:tbl>
    <w:p w14:paraId="19A30D05">
      <w:pPr>
        <w:ind w:right="1280" w:firstLine="4800" w:firstLineChars="1500"/>
        <w:rPr>
          <w:rFonts w:hint="eastAsia"/>
        </w:rPr>
      </w:pPr>
    </w:p>
    <w:sectPr>
      <w:footerReference r:id="rId5" w:type="default"/>
      <w:pgSz w:w="16838" w:h="11906" w:orient="landscape"/>
      <w:pgMar w:top="1800" w:right="1440" w:bottom="127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364F130-0BEC-40C8-8C8B-82B8CA969CE2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729DD6F-46C5-40DB-ABC0-C82C04889A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B6391D-E07F-44B1-BACA-62B4BED8AC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魂5号-无外润黑体">
    <w:panose1 w:val="00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642348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0B009D3">
        <w:pPr>
          <w:pStyle w:val="5"/>
          <w:ind w:firstLine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NTg3NDU1NWNjMGIyMGQ0MGJkNDM2YTU3OThhYjAifQ=="/>
  </w:docVars>
  <w:rsids>
    <w:rsidRoot w:val="006D6F24"/>
    <w:rsid w:val="00041BFA"/>
    <w:rsid w:val="000661C5"/>
    <w:rsid w:val="000809B6"/>
    <w:rsid w:val="000C7485"/>
    <w:rsid w:val="00175788"/>
    <w:rsid w:val="001976B3"/>
    <w:rsid w:val="001B1FC1"/>
    <w:rsid w:val="00244F0B"/>
    <w:rsid w:val="002851FC"/>
    <w:rsid w:val="002E59CE"/>
    <w:rsid w:val="004253EC"/>
    <w:rsid w:val="00466C45"/>
    <w:rsid w:val="005842C1"/>
    <w:rsid w:val="005A1320"/>
    <w:rsid w:val="00684DE2"/>
    <w:rsid w:val="006869EA"/>
    <w:rsid w:val="006909A4"/>
    <w:rsid w:val="006D6F24"/>
    <w:rsid w:val="00713C0B"/>
    <w:rsid w:val="00750197"/>
    <w:rsid w:val="007662C1"/>
    <w:rsid w:val="0089404F"/>
    <w:rsid w:val="00946C25"/>
    <w:rsid w:val="0099526A"/>
    <w:rsid w:val="00A72396"/>
    <w:rsid w:val="00AA0FA8"/>
    <w:rsid w:val="00AA618F"/>
    <w:rsid w:val="00AE4666"/>
    <w:rsid w:val="00B127BF"/>
    <w:rsid w:val="00C7596C"/>
    <w:rsid w:val="00D44AB9"/>
    <w:rsid w:val="00D65D9A"/>
    <w:rsid w:val="00D91648"/>
    <w:rsid w:val="00EA749A"/>
    <w:rsid w:val="00F12D43"/>
    <w:rsid w:val="00F2713D"/>
    <w:rsid w:val="080F6188"/>
    <w:rsid w:val="0D9378B6"/>
    <w:rsid w:val="0FF3288D"/>
    <w:rsid w:val="10ED6115"/>
    <w:rsid w:val="1AAD4AD6"/>
    <w:rsid w:val="1DCF493A"/>
    <w:rsid w:val="1F973235"/>
    <w:rsid w:val="229E7EE0"/>
    <w:rsid w:val="2A9A1E2C"/>
    <w:rsid w:val="2DAD7818"/>
    <w:rsid w:val="33DD1085"/>
    <w:rsid w:val="36306132"/>
    <w:rsid w:val="379210EA"/>
    <w:rsid w:val="495B1254"/>
    <w:rsid w:val="4B915ADB"/>
    <w:rsid w:val="4C462023"/>
    <w:rsid w:val="505D72C8"/>
    <w:rsid w:val="58E8654B"/>
    <w:rsid w:val="615F2EAC"/>
    <w:rsid w:val="648D7D30"/>
    <w:rsid w:val="66B576CE"/>
    <w:rsid w:val="679721E7"/>
    <w:rsid w:val="6D7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79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ind w:firstLine="640"/>
      <w:outlineLvl w:val="0"/>
    </w:pPr>
    <w:rPr>
      <w:rFonts w:eastAsia="方正黑体简体"/>
      <w:kern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ind w:firstLine="640"/>
      <w:outlineLvl w:val="1"/>
    </w:pPr>
    <w:rPr>
      <w:rFonts w:eastAsia="方正楷体简体"/>
      <w:bCs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outlineLvl w:val="2"/>
    </w:pPr>
    <w:rPr>
      <w:b/>
      <w:bCs/>
      <w:szCs w:val="4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autoRedefine/>
    <w:qFormat/>
    <w:uiPriority w:val="11"/>
    <w:pPr>
      <w:spacing w:line="700" w:lineRule="exact"/>
      <w:ind w:firstLine="0" w:firstLineChars="0"/>
      <w:jc w:val="center"/>
      <w:outlineLvl w:val="0"/>
    </w:pPr>
    <w:rPr>
      <w:rFonts w:eastAsia="微软雅黑"/>
      <w:b/>
      <w:bCs/>
      <w:kern w:val="28"/>
      <w:sz w:val="4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9">
    <w:name w:val="Title"/>
    <w:basedOn w:val="1"/>
    <w:next w:val="1"/>
    <w:link w:val="15"/>
    <w:autoRedefine/>
    <w:qFormat/>
    <w:uiPriority w:val="10"/>
    <w:pPr>
      <w:jc w:val="left"/>
      <w:outlineLvl w:val="3"/>
    </w:pPr>
    <w:rPr>
      <w:rFonts w:cstheme="majorBidi"/>
      <w:b/>
      <w:bCs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标题 1 字符"/>
    <w:basedOn w:val="12"/>
    <w:link w:val="2"/>
    <w:autoRedefine/>
    <w:qFormat/>
    <w:uiPriority w:val="9"/>
    <w:rPr>
      <w:rFonts w:ascii="Times New Roman" w:hAnsi="Times New Roman" w:eastAsia="方正黑体简体" w:cs="Times New Roman"/>
      <w:kern w:val="44"/>
      <w:sz w:val="32"/>
      <w:szCs w:val="32"/>
    </w:rPr>
  </w:style>
  <w:style w:type="character" w:customStyle="1" w:styleId="14">
    <w:name w:val="标题 2 字符"/>
    <w:basedOn w:val="12"/>
    <w:link w:val="3"/>
    <w:autoRedefine/>
    <w:qFormat/>
    <w:uiPriority w:val="9"/>
    <w:rPr>
      <w:rFonts w:ascii="Times New Roman" w:hAnsi="Times New Roman" w:eastAsia="方正楷体简体" w:cs="Times New Roman"/>
      <w:bCs/>
      <w:sz w:val="32"/>
      <w:szCs w:val="32"/>
    </w:rPr>
  </w:style>
  <w:style w:type="character" w:customStyle="1" w:styleId="15">
    <w:name w:val="标题 字符"/>
    <w:basedOn w:val="12"/>
    <w:link w:val="9"/>
    <w:autoRedefine/>
    <w:qFormat/>
    <w:uiPriority w:val="10"/>
    <w:rPr>
      <w:rFonts w:eastAsia="方正仿宋简体" w:cstheme="majorBidi"/>
      <w:b/>
      <w:bCs/>
      <w:sz w:val="32"/>
      <w:szCs w:val="32"/>
    </w:rPr>
  </w:style>
  <w:style w:type="character" w:customStyle="1" w:styleId="16">
    <w:name w:val="副标题 字符"/>
    <w:basedOn w:val="12"/>
    <w:link w:val="7"/>
    <w:autoRedefine/>
    <w:qFormat/>
    <w:uiPriority w:val="11"/>
    <w:rPr>
      <w:rFonts w:eastAsia="微软雅黑"/>
      <w:b/>
      <w:bCs/>
      <w:kern w:val="28"/>
      <w:sz w:val="44"/>
      <w:szCs w:val="32"/>
    </w:rPr>
  </w:style>
  <w:style w:type="character" w:customStyle="1" w:styleId="17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标题 3 字符"/>
    <w:basedOn w:val="12"/>
    <w:link w:val="4"/>
    <w:autoRedefine/>
    <w:qFormat/>
    <w:uiPriority w:val="9"/>
    <w:rPr>
      <w:rFonts w:ascii="Times New Roman" w:hAnsi="Times New Roman" w:eastAsia="方正仿宋简体"/>
      <w:b/>
      <w:bCs/>
      <w:sz w:val="32"/>
      <w:szCs w:val="40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&#33258;&#23450;&#20041;%20Office%20&#27169;&#26495;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Pages>1</Pages>
  <Words>1445</Words>
  <Characters>1467</Characters>
  <Lines>9</Lines>
  <Paragraphs>2</Paragraphs>
  <TotalTime>9</TotalTime>
  <ScaleCrop>false</ScaleCrop>
  <LinksUpToDate>false</LinksUpToDate>
  <CharactersWithSpaces>1472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2023-10-26T03:10:00Z</dcterms:created>
  <dc:creator>宁波机床院办公室文书（张硕）</dc:creator>
  <cp:lastModifiedBy>孙一婷</cp:lastModifiedBy>
  <cp:lastPrinted>2024-11-14T06:06:00Z</cp:lastPrinted>
  <dcterms:modified xsi:type="dcterms:W3CDTF">2024-11-14T11:44:55Z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C0DA269782A0499688FB6BA4E3E4CF0D_13</vt:lpwstr>
  </property>
</Properties>
</file>