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E" w:rsidRPr="007D48DD" w:rsidRDefault="0044799E" w:rsidP="0044799E">
      <w:pPr>
        <w:tabs>
          <w:tab w:val="left" w:pos="900"/>
          <w:tab w:val="num" w:pos="1260"/>
        </w:tabs>
        <w:ind w:left="420"/>
        <w:jc w:val="center"/>
        <w:rPr>
          <w:rFonts w:eastAsia="黑体"/>
          <w:szCs w:val="21"/>
        </w:rPr>
      </w:pPr>
      <w:r>
        <w:rPr>
          <w:rFonts w:eastAsia="黑体" w:hint="eastAsia"/>
          <w:sz w:val="36"/>
          <w:szCs w:val="36"/>
        </w:rPr>
        <w:t>焊接工程师</w:t>
      </w:r>
      <w:r w:rsidRPr="00A667E2">
        <w:rPr>
          <w:rFonts w:eastAsia="黑体" w:hint="eastAsia"/>
          <w:sz w:val="36"/>
        </w:rPr>
        <w:t>岗位职责</w:t>
      </w:r>
    </w:p>
    <w:p w:rsidR="00BB418A" w:rsidRDefault="0044799E">
      <w:r w:rsidRPr="0044799E">
        <w:rPr>
          <w:rFonts w:hint="eastAsia"/>
        </w:rPr>
        <w:t>职位名称</w:t>
      </w:r>
      <w:r w:rsidRPr="0044799E">
        <w:rPr>
          <w:rFonts w:hint="eastAsia"/>
        </w:rPr>
        <w:tab/>
      </w:r>
      <w:r w:rsidRPr="0044799E">
        <w:rPr>
          <w:rFonts w:hint="eastAsia"/>
        </w:rPr>
        <w:t>焊接工程师</w:t>
      </w:r>
    </w:p>
    <w:p w:rsidR="0044799E" w:rsidRDefault="0044799E">
      <w:pPr>
        <w:rPr>
          <w:rFonts w:hint="eastAsia"/>
        </w:rPr>
      </w:pPr>
      <w:r w:rsidRPr="0044799E">
        <w:rPr>
          <w:rFonts w:hint="eastAsia"/>
        </w:rPr>
        <w:t>薪金标准</w:t>
      </w:r>
      <w:r w:rsidRPr="0044799E">
        <w:rPr>
          <w:rFonts w:hint="eastAsia"/>
        </w:rPr>
        <w:tab/>
      </w:r>
      <w:r w:rsidRPr="0044799E">
        <w:rPr>
          <w:rFonts w:hint="eastAsia"/>
        </w:rPr>
        <w:t>面</w:t>
      </w:r>
      <w:r w:rsidRPr="0044799E">
        <w:rPr>
          <w:rFonts w:hint="eastAsia"/>
        </w:rPr>
        <w:t xml:space="preserve"> </w:t>
      </w:r>
      <w:r w:rsidRPr="0044799E">
        <w:rPr>
          <w:rFonts w:hint="eastAsia"/>
        </w:rPr>
        <w:t>谈</w:t>
      </w:r>
    </w:p>
    <w:p w:rsidR="0021641F" w:rsidRPr="0021641F" w:rsidRDefault="0021641F">
      <w:r>
        <w:rPr>
          <w:rFonts w:hint="eastAsia"/>
        </w:rPr>
        <w:t>性</w:t>
      </w:r>
      <w:r>
        <w:rPr>
          <w:rFonts w:hint="eastAsia"/>
        </w:rPr>
        <w:t xml:space="preserve">    </w:t>
      </w:r>
      <w:r>
        <w:rPr>
          <w:rFonts w:hint="eastAsia"/>
        </w:rPr>
        <w:t>别</w:t>
      </w:r>
      <w:r>
        <w:rPr>
          <w:rFonts w:hint="eastAsia"/>
        </w:rPr>
        <w:t xml:space="preserve">    </w:t>
      </w:r>
      <w:r>
        <w:rPr>
          <w:rFonts w:hint="eastAsia"/>
        </w:rPr>
        <w:t>男</w:t>
      </w:r>
    </w:p>
    <w:p w:rsidR="0044799E" w:rsidRPr="0044799E" w:rsidRDefault="0044799E" w:rsidP="0044799E">
      <w:pPr>
        <w:spacing w:before="40" w:after="40" w:line="0" w:lineRule="atLeast"/>
        <w:rPr>
          <w:rFonts w:ascii="黑体" w:eastAsia="黑体"/>
          <w:b/>
          <w:sz w:val="18"/>
        </w:rPr>
      </w:pPr>
      <w:r w:rsidRPr="0044799E">
        <w:rPr>
          <w:rFonts w:ascii="黑体" w:eastAsia="黑体" w:hint="eastAsia"/>
          <w:b/>
          <w:sz w:val="18"/>
        </w:rPr>
        <w:t>职位概要：</w:t>
      </w:r>
    </w:p>
    <w:p w:rsidR="0044799E" w:rsidRDefault="0044799E" w:rsidP="0044799E">
      <w:pPr>
        <w:pStyle w:val="a5"/>
        <w:spacing w:before="40" w:after="40" w:line="0" w:lineRule="atLeast"/>
        <w:rPr>
          <w:rFonts w:ascii="宋体" w:hAnsi="宋体"/>
          <w:kern w:val="0"/>
          <w:sz w:val="18"/>
        </w:rPr>
      </w:pPr>
      <w:r w:rsidRPr="00206077">
        <w:rPr>
          <w:rFonts w:ascii="宋体" w:hAnsi="宋体" w:hint="eastAsia"/>
          <w:kern w:val="0"/>
          <w:sz w:val="18"/>
        </w:rPr>
        <w:t>负责项目工作</w:t>
      </w:r>
      <w:r>
        <w:rPr>
          <w:rFonts w:ascii="宋体" w:hAnsi="宋体" w:hint="eastAsia"/>
          <w:kern w:val="0"/>
          <w:sz w:val="18"/>
        </w:rPr>
        <w:t>进程跟踪</w:t>
      </w:r>
      <w:r w:rsidRPr="00206077">
        <w:rPr>
          <w:rFonts w:ascii="宋体" w:hAnsi="宋体" w:hint="eastAsia"/>
          <w:kern w:val="0"/>
          <w:sz w:val="18"/>
        </w:rPr>
        <w:t>并承担责任</w:t>
      </w:r>
      <w:r>
        <w:rPr>
          <w:rFonts w:ascii="宋体" w:hAnsi="宋体" w:hint="eastAsia"/>
          <w:kern w:val="0"/>
          <w:sz w:val="18"/>
        </w:rPr>
        <w:t>；</w:t>
      </w:r>
      <w:r w:rsidRPr="00182336">
        <w:rPr>
          <w:rFonts w:ascii="宋体" w:hAnsi="宋体" w:hint="eastAsia"/>
          <w:kern w:val="0"/>
          <w:sz w:val="18"/>
        </w:rPr>
        <w:t>负责</w:t>
      </w:r>
      <w:r>
        <w:rPr>
          <w:rFonts w:ascii="宋体" w:hAnsi="宋体" w:hint="eastAsia"/>
          <w:kern w:val="0"/>
          <w:sz w:val="18"/>
        </w:rPr>
        <w:t>项目</w:t>
      </w:r>
      <w:r w:rsidRPr="00182336">
        <w:rPr>
          <w:rFonts w:ascii="宋体" w:hAnsi="宋体" w:hint="eastAsia"/>
          <w:kern w:val="0"/>
          <w:sz w:val="18"/>
        </w:rPr>
        <w:t>的焊接技术指导及管理工作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Default="0044799E" w:rsidP="0044799E">
      <w:pPr>
        <w:pStyle w:val="a5"/>
        <w:spacing w:before="40" w:after="40" w:line="0" w:lineRule="atLeast"/>
        <w:rPr>
          <w:rFonts w:ascii="宋体" w:hAnsi="宋体"/>
          <w:kern w:val="0"/>
          <w:sz w:val="18"/>
        </w:rPr>
      </w:pPr>
      <w:r w:rsidRPr="00832C17">
        <w:rPr>
          <w:rFonts w:ascii="宋体" w:hAnsi="宋体" w:hint="eastAsia"/>
          <w:kern w:val="0"/>
          <w:sz w:val="18"/>
        </w:rPr>
        <w:t>熟悉本项目所使用的焊接材料及焊接工艺和焊接设备的现场安装、调试和操作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Default="0044799E" w:rsidP="0044799E">
      <w:pPr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收集和分析焊接行业市场信息</w:t>
      </w:r>
      <w:r>
        <w:rPr>
          <w:rFonts w:ascii="宋体" w:hAnsi="宋体" w:hint="eastAsia"/>
          <w:kern w:val="0"/>
          <w:sz w:val="18"/>
        </w:rPr>
        <w:t>做好年度计划。</w:t>
      </w:r>
    </w:p>
    <w:p w:rsidR="0044799E" w:rsidRPr="0044799E" w:rsidRDefault="0044799E" w:rsidP="0044799E">
      <w:pPr>
        <w:spacing w:before="40" w:after="40" w:line="0" w:lineRule="atLeast"/>
        <w:rPr>
          <w:rFonts w:ascii="黑体" w:eastAsia="黑体"/>
          <w:b/>
          <w:sz w:val="18"/>
        </w:rPr>
      </w:pPr>
      <w:r w:rsidRPr="0044799E">
        <w:rPr>
          <w:rFonts w:ascii="黑体" w:eastAsia="黑体" w:hint="eastAsia"/>
          <w:b/>
          <w:sz w:val="18"/>
        </w:rPr>
        <w:t>工作内容：</w:t>
      </w:r>
    </w:p>
    <w:p w:rsidR="0044799E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left="653" w:hanging="36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为项目提供专业技术支持</w:t>
      </w:r>
      <w:r>
        <w:rPr>
          <w:rFonts w:ascii="宋体" w:hAnsi="宋体" w:hint="eastAsia"/>
          <w:kern w:val="0"/>
          <w:sz w:val="18"/>
        </w:rPr>
        <w:t xml:space="preserve">； </w:t>
      </w:r>
    </w:p>
    <w:p w:rsidR="0044799E" w:rsidRPr="00971CC9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left="653" w:hanging="360"/>
        <w:rPr>
          <w:rFonts w:ascii="宋体" w:hAnsi="宋体"/>
          <w:kern w:val="0"/>
          <w:sz w:val="18"/>
        </w:rPr>
      </w:pPr>
      <w:r w:rsidRPr="00971CC9">
        <w:rPr>
          <w:rFonts w:ascii="宋体" w:hAnsi="宋体" w:hint="eastAsia"/>
          <w:kern w:val="0"/>
          <w:sz w:val="18"/>
        </w:rPr>
        <w:t>接洽客户，了解客户需求，给出令客户满意的焊接工艺方案；</w:t>
      </w:r>
    </w:p>
    <w:p w:rsidR="0044799E" w:rsidRPr="00971CC9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left="653" w:hanging="360"/>
        <w:rPr>
          <w:rFonts w:ascii="宋体" w:hAnsi="宋体"/>
          <w:kern w:val="0"/>
          <w:sz w:val="18"/>
        </w:rPr>
      </w:pPr>
      <w:r w:rsidRPr="00971CC9">
        <w:rPr>
          <w:rFonts w:ascii="宋体" w:hAnsi="宋体"/>
          <w:kern w:val="0"/>
          <w:sz w:val="18"/>
        </w:rPr>
        <w:t>收集和分析市场信息，进行新</w:t>
      </w:r>
      <w:r w:rsidRPr="00971CC9">
        <w:rPr>
          <w:rFonts w:ascii="宋体" w:hAnsi="宋体" w:hint="eastAsia"/>
          <w:kern w:val="0"/>
          <w:sz w:val="18"/>
        </w:rPr>
        <w:t>工艺</w:t>
      </w:r>
      <w:r w:rsidRPr="00971CC9">
        <w:rPr>
          <w:rFonts w:ascii="宋体" w:hAnsi="宋体"/>
          <w:kern w:val="0"/>
          <w:sz w:val="18"/>
        </w:rPr>
        <w:t>立项、</w:t>
      </w:r>
      <w:r w:rsidRPr="00971CC9">
        <w:rPr>
          <w:rFonts w:ascii="宋体" w:hAnsi="宋体" w:hint="eastAsia"/>
          <w:kern w:val="0"/>
          <w:sz w:val="18"/>
        </w:rPr>
        <w:t>试验</w:t>
      </w:r>
      <w:r w:rsidRPr="00971CC9">
        <w:rPr>
          <w:rFonts w:ascii="宋体" w:hAnsi="宋体"/>
          <w:kern w:val="0"/>
          <w:sz w:val="18"/>
        </w:rPr>
        <w:t>并组织开发；</w:t>
      </w:r>
    </w:p>
    <w:p w:rsidR="0044799E" w:rsidRPr="00A86208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left="653" w:hanging="360"/>
        <w:rPr>
          <w:rFonts w:ascii="宋体" w:hAnsi="宋体"/>
          <w:kern w:val="0"/>
          <w:sz w:val="18"/>
        </w:rPr>
      </w:pPr>
      <w:r w:rsidRPr="00A86208">
        <w:rPr>
          <w:rFonts w:ascii="宋体" w:hAnsi="宋体"/>
          <w:kern w:val="0"/>
          <w:sz w:val="18"/>
        </w:rPr>
        <w:t>制定新</w:t>
      </w:r>
      <w:r w:rsidRPr="00A86208">
        <w:rPr>
          <w:rFonts w:ascii="宋体" w:hAnsi="宋体" w:hint="eastAsia"/>
          <w:kern w:val="0"/>
          <w:sz w:val="18"/>
        </w:rPr>
        <w:t>工艺</w:t>
      </w:r>
      <w:r w:rsidRPr="00A86208">
        <w:rPr>
          <w:rFonts w:ascii="宋体" w:hAnsi="宋体"/>
          <w:kern w:val="0"/>
          <w:sz w:val="18"/>
        </w:rPr>
        <w:t>开发预算和研发计划，并组织实施；</w:t>
      </w:r>
    </w:p>
    <w:p w:rsidR="0044799E" w:rsidRPr="00A86208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left="653" w:hanging="360"/>
        <w:rPr>
          <w:rFonts w:ascii="宋体" w:hAnsi="宋体"/>
          <w:kern w:val="0"/>
          <w:sz w:val="18"/>
        </w:rPr>
      </w:pPr>
      <w:r w:rsidRPr="00A86208">
        <w:rPr>
          <w:rFonts w:ascii="宋体" w:hAnsi="宋体"/>
          <w:kern w:val="0"/>
          <w:sz w:val="18"/>
        </w:rPr>
        <w:t>对所开发出来的焊接新</w:t>
      </w:r>
      <w:r w:rsidRPr="00A86208">
        <w:rPr>
          <w:rFonts w:ascii="宋体" w:hAnsi="宋体" w:hint="eastAsia"/>
          <w:kern w:val="0"/>
          <w:sz w:val="18"/>
        </w:rPr>
        <w:t>工艺</w:t>
      </w:r>
      <w:r w:rsidRPr="00A86208">
        <w:rPr>
          <w:rFonts w:ascii="宋体" w:hAnsi="宋体"/>
          <w:kern w:val="0"/>
          <w:sz w:val="18"/>
        </w:rPr>
        <w:t>所有运行</w:t>
      </w:r>
      <w:r w:rsidRPr="00A86208">
        <w:rPr>
          <w:rFonts w:ascii="宋体" w:hAnsi="宋体" w:hint="eastAsia"/>
          <w:kern w:val="0"/>
          <w:sz w:val="18"/>
        </w:rPr>
        <w:t>试验</w:t>
      </w:r>
      <w:r w:rsidRPr="00A86208">
        <w:rPr>
          <w:rFonts w:ascii="宋体" w:hAnsi="宋体"/>
          <w:kern w:val="0"/>
          <w:sz w:val="18"/>
        </w:rPr>
        <w:t>进行跟踪并及时改进；</w:t>
      </w:r>
    </w:p>
    <w:p w:rsidR="0044799E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653" w:hanging="360"/>
        <w:rPr>
          <w:rFonts w:ascii="宋体" w:hAnsi="宋体"/>
          <w:kern w:val="0"/>
          <w:sz w:val="18"/>
        </w:rPr>
      </w:pPr>
      <w:r w:rsidRPr="00206077">
        <w:rPr>
          <w:rFonts w:ascii="宋体" w:hAnsi="宋体" w:hint="eastAsia"/>
          <w:kern w:val="0"/>
          <w:sz w:val="18"/>
        </w:rPr>
        <w:t>到</w:t>
      </w:r>
      <w:r>
        <w:rPr>
          <w:rFonts w:ascii="宋体" w:hAnsi="宋体" w:hint="eastAsia"/>
          <w:kern w:val="0"/>
          <w:sz w:val="18"/>
        </w:rPr>
        <w:t>项目</w:t>
      </w:r>
      <w:r w:rsidRPr="00206077">
        <w:rPr>
          <w:rFonts w:ascii="宋体" w:hAnsi="宋体" w:hint="eastAsia"/>
          <w:kern w:val="0"/>
          <w:sz w:val="18"/>
        </w:rPr>
        <w:t>施工现场解决问题</w:t>
      </w:r>
      <w:r w:rsidR="00FB2982">
        <w:rPr>
          <w:rFonts w:ascii="宋体" w:hAnsi="宋体" w:hint="eastAsia"/>
          <w:kern w:val="0"/>
          <w:sz w:val="18"/>
        </w:rPr>
        <w:t>；</w:t>
      </w:r>
    </w:p>
    <w:p w:rsidR="0044799E" w:rsidRPr="00206077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653" w:hanging="360"/>
        <w:rPr>
          <w:rFonts w:ascii="宋体" w:hAnsi="宋体"/>
          <w:kern w:val="0"/>
          <w:sz w:val="18"/>
        </w:rPr>
      </w:pPr>
      <w:r w:rsidRPr="00206077">
        <w:rPr>
          <w:rFonts w:ascii="宋体" w:hAnsi="宋体" w:hint="eastAsia"/>
          <w:kern w:val="0"/>
          <w:sz w:val="18"/>
        </w:rPr>
        <w:t>协调团队内部整体工作关系和员工关系</w:t>
      </w:r>
      <w:r>
        <w:rPr>
          <w:rFonts w:ascii="宋体" w:hAnsi="宋体" w:hint="eastAsia"/>
          <w:kern w:val="0"/>
          <w:sz w:val="18"/>
        </w:rPr>
        <w:t>，</w:t>
      </w:r>
      <w:r w:rsidRPr="00206077">
        <w:rPr>
          <w:rFonts w:ascii="宋体" w:hAnsi="宋体" w:hint="eastAsia"/>
          <w:kern w:val="0"/>
          <w:sz w:val="18"/>
        </w:rPr>
        <w:t>最大限度的调动团队内部员工的积极性和创造性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Pr="00206077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653" w:hanging="360"/>
        <w:rPr>
          <w:rFonts w:ascii="宋体" w:hAnsi="宋体"/>
          <w:kern w:val="0"/>
          <w:sz w:val="18"/>
        </w:rPr>
      </w:pPr>
      <w:r w:rsidRPr="00206077">
        <w:rPr>
          <w:rFonts w:ascii="宋体" w:hAnsi="宋体" w:hint="eastAsia"/>
          <w:kern w:val="0"/>
          <w:sz w:val="18"/>
        </w:rPr>
        <w:t>定期组织</w:t>
      </w:r>
      <w:r>
        <w:rPr>
          <w:rFonts w:ascii="宋体" w:hAnsi="宋体" w:hint="eastAsia"/>
          <w:kern w:val="0"/>
          <w:sz w:val="18"/>
        </w:rPr>
        <w:t>项目组成员</w:t>
      </w:r>
      <w:r w:rsidRPr="00206077">
        <w:rPr>
          <w:rFonts w:ascii="宋体" w:hAnsi="宋体" w:hint="eastAsia"/>
          <w:kern w:val="0"/>
          <w:sz w:val="18"/>
        </w:rPr>
        <w:t>进行专业技术的培训及交流及召开周、月工作总结的会议。</w:t>
      </w:r>
    </w:p>
    <w:p w:rsidR="0044799E" w:rsidRPr="00832C17" w:rsidRDefault="0044799E" w:rsidP="0044799E">
      <w:pPr>
        <w:widowControl/>
        <w:numPr>
          <w:ilvl w:val="0"/>
          <w:numId w:val="1"/>
        </w:numPr>
        <w:tabs>
          <w:tab w:val="clear" w:pos="1020"/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653" w:hanging="360"/>
        <w:rPr>
          <w:rFonts w:ascii="宋体" w:hAnsi="宋体"/>
          <w:kern w:val="0"/>
          <w:sz w:val="18"/>
        </w:rPr>
      </w:pPr>
      <w:r w:rsidRPr="00832C17">
        <w:rPr>
          <w:rFonts w:ascii="宋体" w:hAnsi="宋体" w:hint="eastAsia"/>
          <w:kern w:val="0"/>
          <w:sz w:val="18"/>
        </w:rPr>
        <w:t>按时参加或组织</w:t>
      </w:r>
      <w:r>
        <w:rPr>
          <w:rFonts w:ascii="宋体" w:hAnsi="宋体" w:hint="eastAsia"/>
          <w:kern w:val="0"/>
          <w:sz w:val="18"/>
        </w:rPr>
        <w:t>分院</w:t>
      </w:r>
      <w:r w:rsidRPr="00832C17">
        <w:rPr>
          <w:rFonts w:ascii="宋体" w:hAnsi="宋体" w:hint="eastAsia"/>
          <w:kern w:val="0"/>
          <w:sz w:val="18"/>
        </w:rPr>
        <w:t>各项会议，汇报或传达有关情况</w:t>
      </w:r>
      <w:r>
        <w:rPr>
          <w:rFonts w:ascii="宋体" w:hAnsi="宋体" w:hint="eastAsia"/>
          <w:kern w:val="0"/>
          <w:sz w:val="18"/>
        </w:rPr>
        <w:t>，</w:t>
      </w:r>
      <w:r w:rsidRPr="00832C17">
        <w:rPr>
          <w:rFonts w:ascii="宋体" w:hAnsi="宋体" w:hint="eastAsia"/>
          <w:kern w:val="0"/>
          <w:sz w:val="18"/>
        </w:rPr>
        <w:t>按时</w:t>
      </w:r>
      <w:proofErr w:type="gramStart"/>
      <w:r w:rsidRPr="00832C17">
        <w:rPr>
          <w:rFonts w:ascii="宋体" w:hAnsi="宋体" w:hint="eastAsia"/>
          <w:kern w:val="0"/>
          <w:sz w:val="18"/>
        </w:rPr>
        <w:t>呈交月</w:t>
      </w:r>
      <w:proofErr w:type="gramEnd"/>
      <w:r w:rsidRPr="00832C17">
        <w:rPr>
          <w:rFonts w:ascii="宋体" w:hAnsi="宋体" w:hint="eastAsia"/>
          <w:kern w:val="0"/>
          <w:sz w:val="18"/>
        </w:rPr>
        <w:t>计划，准时参加例会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Pr="00206077" w:rsidRDefault="0044799E" w:rsidP="0044799E">
      <w:pPr>
        <w:widowControl/>
        <w:numPr>
          <w:ilvl w:val="0"/>
          <w:numId w:val="1"/>
        </w:numPr>
        <w:tabs>
          <w:tab w:val="left" w:pos="65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653" w:hanging="360"/>
        <w:rPr>
          <w:rFonts w:ascii="宋体" w:hAnsi="宋体"/>
          <w:kern w:val="0"/>
          <w:sz w:val="18"/>
        </w:rPr>
      </w:pPr>
      <w:r w:rsidRPr="00206077">
        <w:rPr>
          <w:rFonts w:ascii="宋体" w:hAnsi="宋体" w:hint="eastAsia"/>
          <w:kern w:val="0"/>
          <w:sz w:val="18"/>
        </w:rPr>
        <w:t>积极协助</w:t>
      </w:r>
      <w:r>
        <w:rPr>
          <w:rFonts w:ascii="宋体" w:hAnsi="宋体" w:hint="eastAsia"/>
          <w:kern w:val="0"/>
          <w:sz w:val="18"/>
        </w:rPr>
        <w:t>本部门主管</w:t>
      </w:r>
      <w:r w:rsidRPr="00206077">
        <w:rPr>
          <w:rFonts w:ascii="宋体" w:hAnsi="宋体" w:hint="eastAsia"/>
          <w:kern w:val="0"/>
          <w:sz w:val="18"/>
        </w:rPr>
        <w:t>在本部门推行公司的各项政策和管理制度，并监督实施</w:t>
      </w:r>
      <w:r>
        <w:rPr>
          <w:rFonts w:ascii="宋体" w:hAnsi="宋体" w:hint="eastAsia"/>
          <w:kern w:val="0"/>
          <w:sz w:val="18"/>
        </w:rPr>
        <w:t>。</w:t>
      </w:r>
    </w:p>
    <w:p w:rsidR="0044799E" w:rsidRPr="0044799E" w:rsidRDefault="0044799E" w:rsidP="0044799E">
      <w:pPr>
        <w:spacing w:before="40" w:after="40" w:line="0" w:lineRule="atLeast"/>
        <w:rPr>
          <w:rFonts w:ascii="黑体" w:eastAsia="黑体"/>
          <w:b/>
          <w:sz w:val="18"/>
        </w:rPr>
      </w:pPr>
      <w:r w:rsidRPr="0044799E">
        <w:rPr>
          <w:rFonts w:ascii="黑体" w:eastAsia="黑体" w:hint="eastAsia"/>
          <w:b/>
          <w:sz w:val="18"/>
        </w:rPr>
        <w:t>任职资格：</w:t>
      </w:r>
    </w:p>
    <w:p w:rsidR="0044799E" w:rsidRP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200" w:firstLine="361"/>
        <w:rPr>
          <w:rFonts w:ascii="宋体" w:hAnsi="宋体"/>
          <w:b/>
          <w:kern w:val="0"/>
          <w:sz w:val="18"/>
        </w:rPr>
      </w:pPr>
      <w:r w:rsidRPr="0044799E">
        <w:rPr>
          <w:rFonts w:ascii="宋体" w:hAnsi="宋体"/>
          <w:b/>
          <w:kern w:val="0"/>
          <w:sz w:val="18"/>
        </w:rPr>
        <w:t>教育背景：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◆工科焊接</w:t>
      </w:r>
      <w:r>
        <w:rPr>
          <w:rFonts w:ascii="宋体" w:hAnsi="宋体" w:hint="eastAsia"/>
          <w:kern w:val="0"/>
          <w:sz w:val="18"/>
        </w:rPr>
        <w:t>、激光及</w:t>
      </w:r>
      <w:r>
        <w:rPr>
          <w:rFonts w:ascii="宋体" w:hAnsi="宋体"/>
          <w:kern w:val="0"/>
          <w:sz w:val="18"/>
        </w:rPr>
        <w:t>相关专业本科以上学历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P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200" w:firstLine="361"/>
        <w:rPr>
          <w:rFonts w:ascii="宋体" w:hAnsi="宋体"/>
          <w:b/>
          <w:kern w:val="0"/>
          <w:sz w:val="18"/>
        </w:rPr>
      </w:pPr>
      <w:r w:rsidRPr="0044799E">
        <w:rPr>
          <w:rFonts w:ascii="宋体" w:hAnsi="宋体"/>
          <w:b/>
          <w:kern w:val="0"/>
          <w:sz w:val="18"/>
        </w:rPr>
        <w:t>技能技巧：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</w:t>
      </w:r>
      <w:r w:rsidRPr="00182336">
        <w:rPr>
          <w:rFonts w:ascii="宋体" w:hAnsi="宋体" w:hint="eastAsia"/>
          <w:kern w:val="0"/>
          <w:sz w:val="18"/>
        </w:rPr>
        <w:t>会使用办公软件以及CAD</w:t>
      </w:r>
      <w:r>
        <w:rPr>
          <w:rFonts w:ascii="宋体" w:hAnsi="宋体" w:hint="eastAsia"/>
          <w:kern w:val="0"/>
          <w:sz w:val="18"/>
        </w:rPr>
        <w:t>、PRO-E、SOLIDWORKS等绘图</w:t>
      </w:r>
      <w:r w:rsidRPr="00182336">
        <w:rPr>
          <w:rFonts w:ascii="宋体" w:hAnsi="宋体" w:hint="eastAsia"/>
          <w:kern w:val="0"/>
          <w:sz w:val="18"/>
        </w:rPr>
        <w:t>软件；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◆有较高的英语读、写、听、说</w:t>
      </w:r>
      <w:r>
        <w:rPr>
          <w:rFonts w:ascii="宋体" w:hAnsi="宋体" w:hint="eastAsia"/>
          <w:kern w:val="0"/>
          <w:sz w:val="18"/>
        </w:rPr>
        <w:t>能力</w:t>
      </w:r>
      <w:r>
        <w:rPr>
          <w:rFonts w:ascii="宋体" w:hAnsi="宋体"/>
          <w:kern w:val="0"/>
          <w:sz w:val="18"/>
        </w:rPr>
        <w:t>；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◆优秀的信息分析能力，敏锐的市场眼光。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200" w:firstLine="361"/>
        <w:rPr>
          <w:rFonts w:ascii="宋体" w:hAnsi="宋体"/>
          <w:kern w:val="0"/>
          <w:sz w:val="18"/>
        </w:rPr>
      </w:pPr>
      <w:r w:rsidRPr="0044799E">
        <w:rPr>
          <w:rFonts w:ascii="宋体" w:hAnsi="宋体" w:hint="eastAsia"/>
          <w:b/>
          <w:kern w:val="0"/>
          <w:sz w:val="18"/>
        </w:rPr>
        <w:t>经    验：</w:t>
      </w:r>
      <w:r>
        <w:rPr>
          <w:rFonts w:ascii="宋体" w:hAnsi="宋体" w:hint="eastAsia"/>
          <w:kern w:val="0"/>
          <w:sz w:val="18"/>
        </w:rPr>
        <w:t>（有以下工作经验者优先）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◆从事</w:t>
      </w:r>
      <w:r w:rsidRPr="00182336">
        <w:rPr>
          <w:rFonts w:ascii="宋体" w:hAnsi="宋体" w:hint="eastAsia"/>
          <w:kern w:val="0"/>
          <w:sz w:val="18"/>
        </w:rPr>
        <w:t>完整项目焊接工程师的或</w:t>
      </w:r>
      <w:proofErr w:type="gramStart"/>
      <w:r w:rsidRPr="00182336">
        <w:rPr>
          <w:rFonts w:ascii="宋体" w:hAnsi="宋体" w:hint="eastAsia"/>
          <w:kern w:val="0"/>
          <w:sz w:val="18"/>
        </w:rPr>
        <w:t>质检员工</w:t>
      </w:r>
      <w:proofErr w:type="gramEnd"/>
      <w:r w:rsidRPr="00182336">
        <w:rPr>
          <w:rFonts w:ascii="宋体" w:hAnsi="宋体" w:hint="eastAsia"/>
          <w:kern w:val="0"/>
          <w:sz w:val="18"/>
        </w:rPr>
        <w:t>作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</w:t>
      </w:r>
      <w:r w:rsidRPr="00182336">
        <w:rPr>
          <w:rFonts w:ascii="宋体" w:hAnsi="宋体" w:hint="eastAsia"/>
          <w:kern w:val="0"/>
          <w:sz w:val="18"/>
        </w:rPr>
        <w:t>会建立焊接数据库及焊接工程量统计等工作</w:t>
      </w:r>
      <w:r w:rsidR="00FB2982">
        <w:rPr>
          <w:rFonts w:ascii="宋体" w:hAnsi="宋体" w:hint="eastAsia"/>
          <w:kern w:val="0"/>
          <w:sz w:val="18"/>
        </w:rPr>
        <w:t>。</w:t>
      </w:r>
    </w:p>
    <w:p w:rsidR="0044799E" w:rsidRPr="0044799E" w:rsidRDefault="0044799E" w:rsidP="004479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200" w:firstLine="361"/>
        <w:rPr>
          <w:rFonts w:ascii="宋体" w:hAnsi="宋体"/>
          <w:b/>
          <w:kern w:val="0"/>
          <w:sz w:val="18"/>
        </w:rPr>
      </w:pPr>
      <w:r w:rsidRPr="0044799E">
        <w:rPr>
          <w:rFonts w:ascii="宋体" w:hAnsi="宋体" w:hint="eastAsia"/>
          <w:b/>
          <w:kern w:val="0"/>
          <w:sz w:val="18"/>
        </w:rPr>
        <w:t>态    度：</w:t>
      </w:r>
    </w:p>
    <w:p w:rsidR="0044799E" w:rsidRDefault="0044799E" w:rsidP="0044799E">
      <w:pPr>
        <w:widowControl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◆有出色的协调能力和组织能力；</w:t>
      </w:r>
    </w:p>
    <w:p w:rsidR="0044799E" w:rsidRDefault="0044799E" w:rsidP="0044799E">
      <w:pPr>
        <w:widowControl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  <w:rPr>
          <w:rFonts w:ascii="宋体" w:hAnsi="宋体"/>
          <w:kern w:val="0"/>
          <w:sz w:val="18"/>
        </w:rPr>
      </w:pPr>
      <w:r w:rsidRPr="001A098E">
        <w:rPr>
          <w:rFonts w:ascii="宋体" w:hAnsi="宋体"/>
          <w:kern w:val="0"/>
          <w:sz w:val="18"/>
        </w:rPr>
        <w:t>◆有较强的团队合作与沟通能力</w:t>
      </w:r>
      <w:r>
        <w:rPr>
          <w:rFonts w:ascii="宋体" w:hAnsi="宋体" w:hint="eastAsia"/>
          <w:kern w:val="0"/>
          <w:sz w:val="18"/>
        </w:rPr>
        <w:t>；</w:t>
      </w:r>
    </w:p>
    <w:p w:rsidR="0044799E" w:rsidRPr="0044799E" w:rsidRDefault="0044799E" w:rsidP="0044799E">
      <w:pPr>
        <w:widowControl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0" w:lineRule="atLeast"/>
        <w:ind w:firstLineChars="300" w:firstLine="540"/>
      </w:pPr>
      <w:r w:rsidRPr="001A098E">
        <w:rPr>
          <w:rFonts w:ascii="宋体" w:hAnsi="宋体"/>
          <w:kern w:val="0"/>
          <w:sz w:val="18"/>
        </w:rPr>
        <w:t>◆</w:t>
      </w:r>
      <w:r w:rsidRPr="00182336">
        <w:rPr>
          <w:rFonts w:ascii="宋体" w:hAnsi="宋体" w:hint="eastAsia"/>
          <w:kern w:val="0"/>
          <w:sz w:val="18"/>
        </w:rPr>
        <w:t>能加班，吃苦耐劳，服从上级工作分配。</w:t>
      </w:r>
    </w:p>
    <w:sectPr w:rsidR="0044799E" w:rsidRPr="0044799E" w:rsidSect="00BB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83" w:rsidRDefault="00716783" w:rsidP="0044799E">
      <w:r>
        <w:separator/>
      </w:r>
    </w:p>
  </w:endnote>
  <w:endnote w:type="continuationSeparator" w:id="0">
    <w:p w:rsidR="00716783" w:rsidRDefault="00716783" w:rsidP="0044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83" w:rsidRDefault="00716783" w:rsidP="0044799E">
      <w:r>
        <w:separator/>
      </w:r>
    </w:p>
  </w:footnote>
  <w:footnote w:type="continuationSeparator" w:id="0">
    <w:p w:rsidR="00716783" w:rsidRDefault="00716783" w:rsidP="0044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957C1"/>
    <w:multiLevelType w:val="hybridMultilevel"/>
    <w:tmpl w:val="974269FC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9E"/>
    <w:rsid w:val="0021641F"/>
    <w:rsid w:val="00331D44"/>
    <w:rsid w:val="0044799E"/>
    <w:rsid w:val="00716783"/>
    <w:rsid w:val="00BB418A"/>
    <w:rsid w:val="00C87B13"/>
    <w:rsid w:val="00FB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99E"/>
    <w:rPr>
      <w:sz w:val="18"/>
      <w:szCs w:val="18"/>
    </w:rPr>
  </w:style>
  <w:style w:type="paragraph" w:styleId="a5">
    <w:name w:val="Normal Indent"/>
    <w:basedOn w:val="a"/>
    <w:rsid w:val="0044799E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2015-12-08T15:52:00Z</dcterms:created>
  <dcterms:modified xsi:type="dcterms:W3CDTF">2015-12-09T04:36:00Z</dcterms:modified>
</cp:coreProperties>
</file>